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7E" w:rsidRPr="00663C7E" w:rsidRDefault="00663C7E" w:rsidP="00663C7E">
      <w:pPr>
        <w:shd w:val="clear" w:color="auto" w:fill="FFFFFF"/>
        <w:spacing w:after="281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</w:rPr>
      </w:pPr>
      <w:r w:rsidRPr="00663C7E"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</w:rPr>
        <w:t>Порядок поступления граждан на муниципальную службу</w:t>
      </w:r>
    </w:p>
    <w:p w:rsidR="00663C7E" w:rsidRPr="00663C7E" w:rsidRDefault="00663C7E" w:rsidP="00663C7E">
      <w:pPr>
        <w:shd w:val="clear" w:color="auto" w:fill="FFFFFF"/>
        <w:spacing w:after="187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b/>
          <w:bCs/>
          <w:color w:val="333333"/>
          <w:sz w:val="27"/>
        </w:rPr>
        <w:t>   Порядок поступления граждан на муниципальную службу определен статьей 16 Федерального закона от 02.03.2007 № 25-ФЗ «О муниципальной службе в Российской Федерации».</w:t>
      </w:r>
    </w:p>
    <w:p w:rsidR="00663C7E" w:rsidRPr="00663C7E" w:rsidRDefault="00663C7E" w:rsidP="00663C7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    На муниципальную службу вправе поступать граждане, достигшие возраста 18 лет, владеющие государственным языком Российской Федерации и соответствующие </w:t>
      </w:r>
      <w:hyperlink r:id="rId4" w:history="1">
        <w:r w:rsidRPr="00663C7E">
          <w:rPr>
            <w:rFonts w:ascii="Times New Roman" w:eastAsia="Times New Roman" w:hAnsi="Times New Roman" w:cs="Times New Roman"/>
            <w:color w:val="1174CA"/>
            <w:sz w:val="27"/>
            <w:u w:val="single"/>
          </w:rPr>
          <w:t>квалификационным требованиям</w:t>
        </w:r>
      </w:hyperlink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, установленным для замещения должностей муниципальной службы.</w:t>
      </w:r>
    </w:p>
    <w:p w:rsidR="00663C7E" w:rsidRPr="00663C7E" w:rsidRDefault="00663C7E" w:rsidP="00663C7E">
      <w:pPr>
        <w:shd w:val="clear" w:color="auto" w:fill="FFFFFF"/>
        <w:spacing w:after="187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   </w:t>
      </w:r>
      <w:proofErr w:type="gramStart"/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При поступлении на муниципальную службу, а также при ее прохождении,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663C7E" w:rsidRPr="00663C7E" w:rsidRDefault="00663C7E" w:rsidP="00663C7E">
      <w:pPr>
        <w:shd w:val="clear" w:color="auto" w:fill="FFFFFF"/>
        <w:spacing w:after="187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   При поступлении на муниципальную службу гражданин представляет:</w:t>
      </w:r>
    </w:p>
    <w:p w:rsidR="00663C7E" w:rsidRPr="00663C7E" w:rsidRDefault="00663C7E" w:rsidP="00663C7E">
      <w:pPr>
        <w:shd w:val="clear" w:color="auto" w:fill="FFFFFF"/>
        <w:spacing w:after="187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   1) заявление с просьбой о поступлении на муниципальную службу и замещении должности муниципальной службы;</w:t>
      </w:r>
    </w:p>
    <w:p w:rsidR="00663C7E" w:rsidRPr="00663C7E" w:rsidRDefault="00663C7E" w:rsidP="00663C7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   2) собственноручно заполненную и подписанную </w:t>
      </w:r>
      <w:hyperlink r:id="rId5" w:history="1">
        <w:r w:rsidRPr="00663C7E">
          <w:rPr>
            <w:rFonts w:ascii="Times New Roman" w:eastAsia="Times New Roman" w:hAnsi="Times New Roman" w:cs="Times New Roman"/>
            <w:color w:val="1174CA"/>
            <w:sz w:val="27"/>
            <w:u w:val="single"/>
          </w:rPr>
          <w:t>анкету</w:t>
        </w:r>
      </w:hyperlink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 по форме, установленной уполномоченным Правительством Российской Федерации федеральным органом исполнительной власти </w:t>
      </w:r>
      <w:r w:rsidRPr="00663C7E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</w:rPr>
        <w:t>(распоряжение Правительства Российской Федерации от 26.05.2005 № 667-р)</w:t>
      </w: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;</w:t>
      </w:r>
    </w:p>
    <w:p w:rsidR="00663C7E" w:rsidRPr="00663C7E" w:rsidRDefault="00663C7E" w:rsidP="00663C7E">
      <w:pPr>
        <w:shd w:val="clear" w:color="auto" w:fill="FFFFFF"/>
        <w:spacing w:after="187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   3) паспорт;</w:t>
      </w:r>
    </w:p>
    <w:p w:rsidR="00663C7E" w:rsidRPr="00663C7E" w:rsidRDefault="00663C7E" w:rsidP="00663C7E">
      <w:pPr>
        <w:shd w:val="clear" w:color="auto" w:fill="FFFFFF"/>
        <w:spacing w:after="187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   4) трудовую книжку, за исключением случаев, когда трудовой договор (контракт) заключается впервые;</w:t>
      </w:r>
    </w:p>
    <w:p w:rsidR="00663C7E" w:rsidRPr="00663C7E" w:rsidRDefault="00663C7E" w:rsidP="00663C7E">
      <w:pPr>
        <w:shd w:val="clear" w:color="auto" w:fill="FFFFFF"/>
        <w:spacing w:after="187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   5) документ об образовании;</w:t>
      </w:r>
    </w:p>
    <w:p w:rsidR="00663C7E" w:rsidRPr="00663C7E" w:rsidRDefault="00663C7E" w:rsidP="00663C7E">
      <w:pPr>
        <w:shd w:val="clear" w:color="auto" w:fill="FFFFFF"/>
        <w:spacing w:after="187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   6) страховое свидетельство обязательного пенсионного страхования;</w:t>
      </w:r>
    </w:p>
    <w:p w:rsidR="00663C7E" w:rsidRPr="00663C7E" w:rsidRDefault="00663C7E" w:rsidP="00663C7E">
      <w:pPr>
        <w:shd w:val="clear" w:color="auto" w:fill="FFFFFF"/>
        <w:spacing w:after="187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   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63C7E" w:rsidRPr="00663C7E" w:rsidRDefault="00663C7E" w:rsidP="00663C7E">
      <w:pPr>
        <w:shd w:val="clear" w:color="auto" w:fill="FFFFFF"/>
        <w:spacing w:after="187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   8) документы воинского учета - для граждан, пребывающих в запасе, и лиц, подлежащих призыву на военную службу;</w:t>
      </w:r>
    </w:p>
    <w:p w:rsidR="00663C7E" w:rsidRPr="00663C7E" w:rsidRDefault="00663C7E" w:rsidP="00663C7E">
      <w:pPr>
        <w:shd w:val="clear" w:color="auto" w:fill="FFFFFF"/>
        <w:spacing w:after="187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   9) заключение медицинской организации об отсутствии заболевания, препятствующего поступлению на муниципальную службу;</w:t>
      </w:r>
    </w:p>
    <w:p w:rsidR="00663C7E" w:rsidRPr="00663C7E" w:rsidRDefault="00663C7E" w:rsidP="00663C7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   10) сведения о доходах за год, предшествующий году поступления на муниципальную службу, об имуществе и обязательствах имущественного характера по состоянию на первое число месяца, предшествующего месяцу </w:t>
      </w: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lastRenderedPageBreak/>
        <w:t>подачи гражданином документов для замещения должности муниципальной службы (</w:t>
      </w:r>
      <w:hyperlink r:id="rId6" w:history="1">
        <w:r w:rsidRPr="00663C7E">
          <w:rPr>
            <w:rFonts w:ascii="Times New Roman" w:eastAsia="Times New Roman" w:hAnsi="Times New Roman" w:cs="Times New Roman"/>
            <w:i/>
            <w:iCs/>
            <w:color w:val="1174CA"/>
            <w:sz w:val="27"/>
            <w:u w:val="single"/>
          </w:rPr>
          <w:t>по форме</w:t>
        </w:r>
      </w:hyperlink>
      <w:r w:rsidRPr="00663C7E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</w:rPr>
        <w:t>, утвержденной Указом Президента Российской Федерации от 23.06.2014 № 460)</w:t>
      </w: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;</w:t>
      </w:r>
    </w:p>
    <w:p w:rsidR="00663C7E" w:rsidRPr="00663C7E" w:rsidRDefault="00663C7E" w:rsidP="00663C7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   10.1)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 (за три календарных года, предшествующих году поступления на муниципальную службу). </w:t>
      </w:r>
      <w:r w:rsidRPr="00663C7E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</w:rPr>
        <w:t>Указанные сведения представляются </w:t>
      </w:r>
      <w:hyperlink r:id="rId7" w:history="1">
        <w:r w:rsidRPr="00663C7E">
          <w:rPr>
            <w:rFonts w:ascii="Times New Roman" w:eastAsia="Times New Roman" w:hAnsi="Times New Roman" w:cs="Times New Roman"/>
            <w:i/>
            <w:iCs/>
            <w:color w:val="1174CA"/>
            <w:sz w:val="27"/>
            <w:u w:val="single"/>
          </w:rPr>
          <w:t>по </w:t>
        </w:r>
      </w:hyperlink>
      <w:hyperlink r:id="rId8" w:anchor="7384002606435" w:history="1">
        <w:r w:rsidRPr="00663C7E">
          <w:rPr>
            <w:rFonts w:ascii="Times New Roman" w:eastAsia="Times New Roman" w:hAnsi="Times New Roman" w:cs="Times New Roman"/>
            <w:i/>
            <w:iCs/>
            <w:color w:val="1174CA"/>
            <w:sz w:val="27"/>
            <w:u w:val="single"/>
          </w:rPr>
          <w:t>форме</w:t>
        </w:r>
      </w:hyperlink>
      <w:r w:rsidRPr="00663C7E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</w:rPr>
        <w:t>, утвержденной распоряжением Правительства Российской Федерации от 28.12.2016 № 2867-р</w:t>
      </w: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, </w:t>
      </w:r>
      <w:hyperlink r:id="rId9" w:history="1">
        <w:r w:rsidRPr="00663C7E">
          <w:rPr>
            <w:rFonts w:ascii="Times New Roman" w:eastAsia="Times New Roman" w:hAnsi="Times New Roman" w:cs="Times New Roman"/>
            <w:color w:val="1174CA"/>
            <w:sz w:val="27"/>
            <w:u w:val="single"/>
          </w:rPr>
          <w:t>согласно рекомендациям Министерства труда и социальной защиты Российской Федерации</w:t>
        </w:r>
      </w:hyperlink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;</w:t>
      </w:r>
    </w:p>
    <w:p w:rsidR="00663C7E" w:rsidRPr="00663C7E" w:rsidRDefault="00663C7E" w:rsidP="00663C7E">
      <w:pPr>
        <w:shd w:val="clear" w:color="auto" w:fill="FFFFFF"/>
        <w:spacing w:after="187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   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663C7E" w:rsidRPr="00663C7E" w:rsidRDefault="00663C7E" w:rsidP="00663C7E">
      <w:pPr>
        <w:shd w:val="clear" w:color="auto" w:fill="FFFFFF"/>
        <w:spacing w:after="187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   Сведения, представленные гражданином при поступлении на муниципальную службу, могут подвергаться проверке в установленном федеральными законами порядке. </w:t>
      </w:r>
    </w:p>
    <w:p w:rsidR="00663C7E" w:rsidRPr="00663C7E" w:rsidRDefault="00663C7E" w:rsidP="00663C7E">
      <w:pPr>
        <w:shd w:val="clear" w:color="auto" w:fill="FFFFFF"/>
        <w:spacing w:after="187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   В случае установления в процессе проверки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663C7E" w:rsidRPr="00663C7E" w:rsidRDefault="00663C7E" w:rsidP="00663C7E">
      <w:pPr>
        <w:shd w:val="clear" w:color="auto" w:fill="FFFFFF"/>
        <w:spacing w:after="187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   Поступление гражданина на муниципальную службу осуществляется </w:t>
      </w:r>
      <w:proofErr w:type="gramStart"/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в результате назначения на должность муниципальной службы на условиях трудового договора в соответствии с трудовым законодательством</w:t>
      </w:r>
      <w:proofErr w:type="gramEnd"/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с учетом особенностей, предусмотренных Федеральным законом от </w:t>
      </w:r>
      <w:r w:rsidRPr="00663C7E">
        <w:rPr>
          <w:rFonts w:ascii="Times New Roman" w:eastAsia="Times New Roman" w:hAnsi="Times New Roman" w:cs="Times New Roman"/>
          <w:b/>
          <w:bCs/>
          <w:color w:val="333333"/>
          <w:sz w:val="27"/>
        </w:rPr>
        <w:t>02.03.2007 № 25-ФЗ «О муниципальной службе в Российской Федерации»</w:t>
      </w: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</w:p>
    <w:p w:rsidR="00663C7E" w:rsidRPr="00663C7E" w:rsidRDefault="00663C7E" w:rsidP="00663C7E">
      <w:pPr>
        <w:shd w:val="clear" w:color="auto" w:fill="FFFFFF"/>
        <w:spacing w:after="187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  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 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663C7E" w:rsidRPr="00663C7E" w:rsidRDefault="00663C7E" w:rsidP="00663C7E">
      <w:pPr>
        <w:shd w:val="clear" w:color="auto" w:fill="FFFFFF"/>
        <w:spacing w:after="187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  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663C7E" w:rsidRPr="00663C7E" w:rsidRDefault="00663C7E" w:rsidP="00663C7E">
      <w:pPr>
        <w:shd w:val="clear" w:color="auto" w:fill="FFFFFF"/>
        <w:spacing w:after="187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  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663C7E" w:rsidRPr="00663C7E" w:rsidRDefault="00663C7E" w:rsidP="00663C7E">
      <w:pPr>
        <w:shd w:val="clear" w:color="auto" w:fill="FFFFFF"/>
        <w:spacing w:after="187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   Поступлению на муниципальную службу и назначению на должность муниципальной службы может предшествовать конкурс, в ходе которого </w:t>
      </w: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lastRenderedPageBreak/>
        <w:t>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663C7E" w:rsidRPr="00663C7E" w:rsidRDefault="00663C7E" w:rsidP="00663C7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   В соответствии со статьей 13 Федерального закона </w:t>
      </w:r>
      <w:r w:rsidRPr="00663C7E">
        <w:rPr>
          <w:rFonts w:ascii="Times New Roman" w:eastAsia="Times New Roman" w:hAnsi="Times New Roman" w:cs="Times New Roman"/>
          <w:b/>
          <w:bCs/>
          <w:color w:val="333333"/>
          <w:sz w:val="27"/>
        </w:rPr>
        <w:t>от 02.03.2007 № 25-ФЗ «О муниципальной службе в Российской Федерации» </w:t>
      </w:r>
      <w:r w:rsidRPr="00663C7E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</w:rPr>
        <w:t>гражданин не может быть принят на муниципальную службу, а муниципальный служащий не может находиться на муниципальной службе в случае</w:t>
      </w: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</w:p>
    <w:p w:rsidR="00663C7E" w:rsidRPr="00663C7E" w:rsidRDefault="00663C7E" w:rsidP="00663C7E">
      <w:pPr>
        <w:shd w:val="clear" w:color="auto" w:fill="FFFFFF"/>
        <w:spacing w:after="187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   1) признания его недееспособным или ограниченно дееспособным решением суда, вступившим в законную силу;</w:t>
      </w:r>
    </w:p>
    <w:p w:rsidR="00663C7E" w:rsidRPr="00663C7E" w:rsidRDefault="00663C7E" w:rsidP="00663C7E">
      <w:pPr>
        <w:shd w:val="clear" w:color="auto" w:fill="FFFFFF"/>
        <w:spacing w:after="187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   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663C7E" w:rsidRPr="00663C7E" w:rsidRDefault="00663C7E" w:rsidP="00663C7E">
      <w:pPr>
        <w:shd w:val="clear" w:color="auto" w:fill="FFFFFF"/>
        <w:spacing w:after="187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   </w:t>
      </w:r>
      <w:proofErr w:type="gramStart"/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663C7E" w:rsidRPr="00663C7E" w:rsidRDefault="00663C7E" w:rsidP="00663C7E">
      <w:pPr>
        <w:shd w:val="clear" w:color="auto" w:fill="FFFFFF"/>
        <w:spacing w:after="187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   4) 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</w:p>
    <w:p w:rsidR="00663C7E" w:rsidRPr="00663C7E" w:rsidRDefault="00663C7E" w:rsidP="00663C7E">
      <w:pPr>
        <w:shd w:val="clear" w:color="auto" w:fill="FFFFFF"/>
        <w:spacing w:after="187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   </w:t>
      </w:r>
      <w:proofErr w:type="gramStart"/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другому;</w:t>
      </w:r>
    </w:p>
    <w:p w:rsidR="00663C7E" w:rsidRPr="00663C7E" w:rsidRDefault="00663C7E" w:rsidP="00663C7E">
      <w:pPr>
        <w:shd w:val="clear" w:color="auto" w:fill="FFFFFF"/>
        <w:spacing w:after="187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   6) прекращения гражданства Российской Федерации; </w:t>
      </w:r>
    </w:p>
    <w:p w:rsidR="00663C7E" w:rsidRPr="00663C7E" w:rsidRDefault="00663C7E" w:rsidP="00663C7E">
      <w:pPr>
        <w:shd w:val="clear" w:color="auto" w:fill="FFFFFF"/>
        <w:spacing w:after="187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   7) наличия гражданства иностранного государства (иностранных государств), за исключением случаев, когда муниципальный служащий является гражданином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663C7E" w:rsidRPr="00663C7E" w:rsidRDefault="00663C7E" w:rsidP="00663C7E">
      <w:pPr>
        <w:shd w:val="clear" w:color="auto" w:fill="FFFFFF"/>
        <w:spacing w:after="187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   8) представления подложных документов или заведомо ложных сведений при поступлении на муниципальную службу;</w:t>
      </w:r>
    </w:p>
    <w:p w:rsidR="00663C7E" w:rsidRPr="00663C7E" w:rsidRDefault="00663C7E" w:rsidP="00663C7E">
      <w:pPr>
        <w:shd w:val="clear" w:color="auto" w:fill="FFFFFF"/>
        <w:spacing w:after="187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   9) непредставления установленных законодательством сведений или представления заведомо недостоверных или неполных сведений при поступлении на муниципальную службу;</w:t>
      </w:r>
    </w:p>
    <w:p w:rsidR="00663C7E" w:rsidRPr="00663C7E" w:rsidRDefault="00663C7E" w:rsidP="00663C7E">
      <w:pPr>
        <w:shd w:val="clear" w:color="auto" w:fill="FFFFFF"/>
        <w:spacing w:after="187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lastRenderedPageBreak/>
        <w:t>   9.1) непредставления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663C7E" w:rsidRPr="00663C7E" w:rsidRDefault="00663C7E" w:rsidP="00663C7E">
      <w:pPr>
        <w:shd w:val="clear" w:color="auto" w:fill="FFFFFF"/>
        <w:spacing w:after="187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   </w:t>
      </w:r>
      <w:proofErr w:type="gramStart"/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proofErr w:type="gramStart"/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  <w:proofErr w:type="gramEnd"/>
    </w:p>
    <w:p w:rsidR="00663C7E" w:rsidRPr="00663C7E" w:rsidRDefault="00663C7E" w:rsidP="00663C7E">
      <w:pPr>
        <w:shd w:val="clear" w:color="auto" w:fill="FFFFFF"/>
        <w:spacing w:after="187" w:line="240" w:lineRule="auto"/>
        <w:textAlignment w:val="baseline"/>
        <w:rPr>
          <w:rFonts w:ascii="Tahoma" w:eastAsia="Times New Roman" w:hAnsi="Tahoma" w:cs="Tahoma"/>
          <w:color w:val="333333"/>
        </w:rPr>
      </w:pPr>
      <w:r w:rsidRPr="00663C7E">
        <w:rPr>
          <w:rFonts w:ascii="Times New Roman" w:eastAsia="Times New Roman" w:hAnsi="Times New Roman" w:cs="Times New Roman"/>
          <w:color w:val="333333"/>
          <w:sz w:val="27"/>
          <w:szCs w:val="27"/>
        </w:rPr>
        <w:t>   11)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FE1BC7" w:rsidRDefault="00FE1BC7"/>
    <w:sectPr w:rsidR="00FE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63C7E"/>
    <w:rsid w:val="00663C7E"/>
    <w:rsid w:val="00FE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3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C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6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3C7E"/>
    <w:rPr>
      <w:b/>
      <w:bCs/>
    </w:rPr>
  </w:style>
  <w:style w:type="character" w:styleId="a5">
    <w:name w:val="Hyperlink"/>
    <w:basedOn w:val="a0"/>
    <w:uiPriority w:val="99"/>
    <w:semiHidden/>
    <w:unhideWhenUsed/>
    <w:rsid w:val="00663C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sayland.ru/gosserv/poryadok-postupleniya-grazhdan-na-munitsipalnuyu-sluzhbu-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sayland.ru/gosserv/poryadok-postupleniya-grazhdan-na-munitsipalnuyu-sluzhbu-/%D0%A4%D0%9E%D0%A0%D0%9C%D0%90_%D1%81%D0%B0%D0%B9%D1%82%D1%8B.r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sayland.ru/ajax/%D0%91%D0%9A.7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ksayland.ru/!documents/%D0%90%D0%BD%D0%BA%D0%B5%D1%82%D0%B0_2020.ra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ksayland.ru/!documents/42.pdf" TargetMode="External"/><Relationship Id="rId9" Type="http://schemas.openxmlformats.org/officeDocument/2006/relationships/hyperlink" Target="https://rosmintrud.ru/ministry/programms/gossluzhba/16/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1343</Words>
  <Characters>7656</Characters>
  <Application>Microsoft Office Word</Application>
  <DocSecurity>0</DocSecurity>
  <Lines>63</Lines>
  <Paragraphs>17</Paragraphs>
  <ScaleCrop>false</ScaleCrop>
  <Company/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2021-06-02T05:57:00Z</dcterms:created>
  <dcterms:modified xsi:type="dcterms:W3CDTF">2021-06-02T05:58:00Z</dcterms:modified>
</cp:coreProperties>
</file>