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8" w:rsidRDefault="001B28D9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  <w:t xml:space="preserve">                           </w:t>
      </w: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B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Комитет   Администрации Красногорского  района</w:t>
      </w:r>
    </w:p>
    <w:p w:rsidR="00B725A8" w:rsidRDefault="00B725A8" w:rsidP="00B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Алтайского края по образованию</w:t>
      </w:r>
    </w:p>
    <w:p w:rsidR="00B725A8" w:rsidRDefault="00B725A8" w:rsidP="00B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A8" w:rsidRDefault="00B725A8" w:rsidP="00B7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</w:t>
      </w:r>
    </w:p>
    <w:p w:rsidR="00B725A8" w:rsidRDefault="00B725A8" w:rsidP="00B7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725A8" w:rsidRDefault="00B725A8" w:rsidP="00B7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725A8" w:rsidRDefault="00B725A8" w:rsidP="00B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</w:t>
      </w:r>
      <w:r w:rsidR="00ED4B2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01.2021                       </w:t>
      </w:r>
      <w:r w:rsidR="00ED4B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 w:rsidR="00ED4B22">
        <w:rPr>
          <w:rFonts w:ascii="Times New Roman" w:hAnsi="Times New Roman" w:cs="Times New Roman"/>
          <w:sz w:val="28"/>
          <w:szCs w:val="28"/>
        </w:rPr>
        <w:t>1</w:t>
      </w:r>
    </w:p>
    <w:p w:rsidR="00B725A8" w:rsidRDefault="00B725A8" w:rsidP="00B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расногорское</w:t>
      </w:r>
    </w:p>
    <w:p w:rsidR="00B725A8" w:rsidRDefault="00B725A8" w:rsidP="00B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A8" w:rsidRDefault="00B725A8" w:rsidP="00B7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Российской Федерации от 29.122012 № 273-ФЗ «Об образовании в Российской </w:t>
      </w:r>
      <w:r w:rsidR="000D6AEC">
        <w:rPr>
          <w:rFonts w:ascii="Times New Roman" w:hAnsi="Times New Roman" w:cs="Times New Roman"/>
          <w:sz w:val="28"/>
          <w:szCs w:val="28"/>
        </w:rPr>
        <w:t>Федерации», законом Алтайского края   от 15.12.2002 № 86 ЗС «О системе  профилактики безнадзорности и правонарушений несовершеннолетних в Алтайском крае»,</w:t>
      </w:r>
    </w:p>
    <w:p w:rsidR="00B725A8" w:rsidRDefault="00B725A8" w:rsidP="00B7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25A8" w:rsidRDefault="00B725A8" w:rsidP="00B7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план мероприятий по профилактике правонарушений несовершеннолетних   в образовательных организациях Красногорского района.</w:t>
      </w:r>
    </w:p>
    <w:p w:rsidR="00B725A8" w:rsidRDefault="00B725A8" w:rsidP="00B7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 на ведущего специалиста комитета по образованию Маковка З.В.</w:t>
      </w:r>
    </w:p>
    <w:p w:rsidR="00B725A8" w:rsidRDefault="00B725A8" w:rsidP="00B7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5A8" w:rsidRDefault="00B725A8" w:rsidP="00B725A8">
      <w:pPr>
        <w:rPr>
          <w:rFonts w:ascii="Times New Roman" w:hAnsi="Times New Roman" w:cs="Times New Roman"/>
          <w:sz w:val="28"/>
          <w:szCs w:val="28"/>
        </w:rPr>
      </w:pPr>
    </w:p>
    <w:p w:rsidR="00B725A8" w:rsidRDefault="00B725A8" w:rsidP="00B7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по образованию                                           О.Л.Гусева</w:t>
      </w:r>
    </w:p>
    <w:p w:rsidR="00B725A8" w:rsidRDefault="00B725A8" w:rsidP="00B725A8">
      <w:pPr>
        <w:rPr>
          <w:rFonts w:ascii="Times New Roman" w:hAnsi="Times New Roman" w:cs="Times New Roman"/>
          <w:sz w:val="28"/>
          <w:szCs w:val="28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B725A8" w:rsidRDefault="00B725A8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0D6AEC" w:rsidRDefault="000D6AEC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0D6AEC" w:rsidRDefault="000D6AEC" w:rsidP="00D848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</w:pPr>
    </w:p>
    <w:p w:rsidR="001B28D9" w:rsidRPr="00D84843" w:rsidRDefault="000D6AEC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</w:t>
      </w:r>
      <w:r w:rsidR="001B28D9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</w:rPr>
        <w:t xml:space="preserve">  </w:t>
      </w:r>
      <w:r w:rsidR="001B28D9"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УТВЕРЖДЕН</w:t>
      </w:r>
    </w:p>
    <w:p w:rsidR="00D84843" w:rsidRPr="00D84843" w:rsidRDefault="001B28D9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Приказом комитета </w:t>
      </w:r>
      <w:proofErr w:type="gramStart"/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по</w:t>
      </w:r>
      <w:proofErr w:type="gramEnd"/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D84843"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</w:p>
    <w:p w:rsidR="001B28D9" w:rsidRPr="00D84843" w:rsidRDefault="00D84843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</w:t>
      </w:r>
      <w:r w:rsidR="000D6AE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о</w:t>
      </w:r>
      <w:r w:rsidR="001B28D9"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бразованию</w:t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Администрации</w:t>
      </w:r>
    </w:p>
    <w:p w:rsidR="00D84843" w:rsidRPr="00D84843" w:rsidRDefault="00D84843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</w:t>
      </w:r>
      <w:r w:rsidR="000D6AE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</w:t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Красногорского района</w:t>
      </w:r>
    </w:p>
    <w:p w:rsidR="00D84843" w:rsidRPr="00D84843" w:rsidRDefault="00D84843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              </w:t>
      </w:r>
      <w:r w:rsidR="000D6AE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  от _______2020</w:t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</w:t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softHyphen/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softHyphen/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softHyphen/>
      </w:r>
      <w:r w:rsidRPr="00D8484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softHyphen/>
        <w:t>№_____</w:t>
      </w:r>
    </w:p>
    <w:p w:rsidR="001B28D9" w:rsidRPr="00D84843" w:rsidRDefault="001B28D9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</w:p>
    <w:p w:rsidR="001B28D9" w:rsidRPr="00D84843" w:rsidRDefault="001B28D9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1B28D9" w:rsidRPr="00D84843" w:rsidRDefault="001B28D9" w:rsidP="00D84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1B28D9" w:rsidRPr="001B28D9" w:rsidRDefault="00D84843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8484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                                 </w:t>
      </w:r>
      <w:r w:rsidR="000D6AE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      </w:t>
      </w:r>
      <w:r w:rsidRPr="00D8484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1B28D9" w:rsidRPr="00D8484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1B28D9" w:rsidRPr="001B28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План профилактической работы</w:t>
      </w:r>
    </w:p>
    <w:p w:rsidR="001B28D9" w:rsidRPr="001B28D9" w:rsidRDefault="000D6AEC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</w:t>
      </w:r>
      <w:r w:rsidR="001B28D9" w:rsidRPr="00D8484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омитета по образованию   Красногорского  </w:t>
      </w:r>
      <w:r w:rsidR="001B28D9" w:rsidRPr="001B28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района по профилактике правонарушений среди несовершеннолетних на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2020-2021 </w:t>
      </w:r>
      <w:r w:rsidR="001B28D9" w:rsidRPr="001B28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учебный год</w:t>
      </w:r>
    </w:p>
    <w:p w:rsidR="001B28D9" w:rsidRPr="001B28D9" w:rsidRDefault="001B28D9" w:rsidP="001B28D9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color w:val="000000"/>
        </w:rPr>
        <w:t>Основными целями плана являются:</w:t>
      </w:r>
    </w:p>
    <w:p w:rsidR="001B28D9" w:rsidRPr="001B28D9" w:rsidRDefault="001B28D9" w:rsidP="001B28D9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color w:val="000000"/>
        </w:rPr>
        <w:t>- предупреждение правонарушений среди несовершеннолетних;</w:t>
      </w:r>
    </w:p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color w:val="000000"/>
        </w:rPr>
        <w:t>- повышение эффективности деятельности образовательных учреждений в организации профилактической работы и оказании социально-педагогической и </w:t>
      </w:r>
      <w:hyperlink r:id="rId4" w:tooltip="Психологическая помощь" w:history="1">
        <w:r w:rsidRPr="00D84843">
          <w:rPr>
            <w:rFonts w:ascii="Times New Roman" w:eastAsia="Times New Roman" w:hAnsi="Times New Roman" w:cs="Times New Roman"/>
            <w:color w:val="0066CC"/>
          </w:rPr>
          <w:t>психолого-педагогической помощи</w:t>
        </w:r>
      </w:hyperlink>
      <w:r w:rsidRPr="001B28D9">
        <w:rPr>
          <w:rFonts w:ascii="Times New Roman" w:eastAsia="Times New Roman" w:hAnsi="Times New Roman" w:cs="Times New Roman"/>
          <w:color w:val="000000"/>
        </w:rPr>
        <w:t> детям и семьям, находящимся в трудной жизненной ситуации;</w:t>
      </w:r>
    </w:p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color w:val="000000"/>
        </w:rPr>
        <w:t>- обеспечение своевременного обмена информацией о фактах </w:t>
      </w:r>
      <w:hyperlink r:id="rId5" w:tooltip="Вовлечение" w:history="1">
        <w:r w:rsidRPr="00D84843">
          <w:rPr>
            <w:rFonts w:ascii="Times New Roman" w:eastAsia="Times New Roman" w:hAnsi="Times New Roman" w:cs="Times New Roman"/>
            <w:color w:val="0066CC"/>
          </w:rPr>
          <w:t>вовлечения</w:t>
        </w:r>
      </w:hyperlink>
      <w:r w:rsidRPr="001B28D9">
        <w:rPr>
          <w:rFonts w:ascii="Times New Roman" w:eastAsia="Times New Roman" w:hAnsi="Times New Roman" w:cs="Times New Roman"/>
          <w:color w:val="000000"/>
        </w:rPr>
        <w:t> несовершеннолетних в преступную, антиобщественную деятельность, жестокого обращения с детьми, о подростках, причисляющих себя к неформальным антиобщественным объединениям, и принятие соответствующих профилактических, реабилитационных и психолого-педагогических мер;</w:t>
      </w:r>
    </w:p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- </w:t>
      </w:r>
      <w:r w:rsidRPr="001B28D9">
        <w:rPr>
          <w:rFonts w:ascii="Times New Roman" w:eastAsia="Times New Roman" w:hAnsi="Times New Roman" w:cs="Times New Roman"/>
          <w:color w:val="000000"/>
        </w:rPr>
        <w:t>совершенствование форм и методов правового воспитания, развитие детских и подростковых объединений, ученического самоуправления;</w:t>
      </w:r>
    </w:p>
    <w:p w:rsidR="001B28D9" w:rsidRPr="001B28D9" w:rsidRDefault="001B28D9" w:rsidP="001B28D9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color w:val="000000"/>
        </w:rPr>
        <w:t>- создание и развитие в образовательных учреждениях системы реализации и защиты прав детей в школе и семье;</w:t>
      </w:r>
    </w:p>
    <w:p w:rsidR="001B28D9" w:rsidRPr="001B28D9" w:rsidRDefault="001B28D9" w:rsidP="001B28D9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color w:val="000000"/>
        </w:rPr>
        <w:t>- разработка и использование в образовательных учреждениях новых программ, методик и технологий воспитательно-профилактической направленности;</w:t>
      </w:r>
    </w:p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- </w:t>
      </w:r>
      <w:r w:rsidRPr="001B28D9">
        <w:rPr>
          <w:rFonts w:ascii="Times New Roman" w:eastAsia="Times New Roman" w:hAnsi="Times New Roman" w:cs="Times New Roman"/>
          <w:color w:val="000000"/>
        </w:rPr>
        <w:t>повышение уровня взаимодействия образовательных учреждений с учреждениями здравоохранения, </w:t>
      </w:r>
      <w:hyperlink r:id="rId6" w:tooltip="Защита социальная" w:history="1">
        <w:r w:rsidRPr="00D84843">
          <w:rPr>
            <w:rFonts w:ascii="Times New Roman" w:eastAsia="Times New Roman" w:hAnsi="Times New Roman" w:cs="Times New Roman"/>
            <w:color w:val="0066CC"/>
          </w:rPr>
          <w:t>социальной защиты</w:t>
        </w:r>
      </w:hyperlink>
      <w:r w:rsidRPr="001B28D9">
        <w:rPr>
          <w:rFonts w:ascii="Times New Roman" w:eastAsia="Times New Roman" w:hAnsi="Times New Roman" w:cs="Times New Roman"/>
          <w:color w:val="000000"/>
        </w:rPr>
        <w:t> населения, полиции в индивидуально-профилактической работе с детьми и семьями;</w:t>
      </w:r>
    </w:p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Организационная работа</w:t>
      </w:r>
    </w:p>
    <w:tbl>
      <w:tblPr>
        <w:tblW w:w="0" w:type="auto"/>
        <w:tblInd w:w="-972" w:type="dxa"/>
        <w:tblCellMar>
          <w:left w:w="0" w:type="dxa"/>
          <w:right w:w="0" w:type="dxa"/>
        </w:tblCellMar>
        <w:tblLook w:val="04A0"/>
      </w:tblPr>
      <w:tblGrid>
        <w:gridCol w:w="604"/>
        <w:gridCol w:w="4272"/>
        <w:gridCol w:w="1999"/>
        <w:gridCol w:w="1598"/>
        <w:gridCol w:w="2070"/>
      </w:tblGrid>
      <w:tr w:rsidR="001B28D9" w:rsidRPr="001B28D9" w:rsidTr="001B28D9"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социальных паспортов ОУ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20.09.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списка обучающихся, неблагополучных семей, состоящих на разных видах учёта с ПДН, КЦСОН.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корректировка </w:t>
            </w:r>
            <w:hyperlink r:id="rId7" w:tooltip="Банк данных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банка данных</w:t>
              </w:r>
            </w:hyperlink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психолого-педагогических дневников на несовершеннолетних, состоящих на разных видах учёта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потребностей детей в </w:t>
            </w:r>
            <w:hyperlink r:id="rId8" w:tooltip="Дополнительное образование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дополнительном образовании</w:t>
              </w:r>
            </w:hyperlink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территории единого образовательного пространства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четверть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 занятости обучающихся в кружках и секциях учреждений дополнительного образования (в том числе несовершеннолетних, состоящих на разных формах учета)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четверть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занятости обучающихся в каникулярное время </w:t>
            </w:r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обучаю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щихся, состоящих на разных формах учета)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среди </w:t>
            </w:r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тально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Руководители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месячников по профилактике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ноябрь,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РОО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Еженедельное проведение дней профилактики в ОУ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инспектора в школе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месяца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Инспектор ПДН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правовому просвещению в школе. Неделя правовых знаний (согласно плану)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программе всеобуча: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посещением занятий;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рейдах по району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по месту жительства с целью выявления детей в возрасте от 6 до 15 лет, не получающих общее образование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вовлечению учащихся в секции, кружки, сверка с учреждениями доп. образования по занятости обучающихся в кружках и секциях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диагностической работы с учащимися, с родителями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МБУ «ЦПОУ»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индивидуальных консультаций для учащихся, родителей, педагогов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РОО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МБУ «ЦПОУ»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Корректировки банка данных детей и семей, находящихся в социально опасном положении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учащихся,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том числе несовершеннолетних состоящих на разных формах учета)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Март-август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ОУ, КЦСОН, РОО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 подростков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том числе несовершеннолетних состоящих на разных формах учета)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каникулярное время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занятости населения, Руководители ОУ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работы ОУ по правовому просвещению учащихся и родителей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выполнения планов работы по профилактике в ОУ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Обобщенный анализ правонарушений, совершаемых несовершеннолетними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педагогических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консилиумов ОУ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четверть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ОУ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ПМПК</w:t>
            </w:r>
          </w:p>
        </w:tc>
      </w:tr>
      <w:tr w:rsidR="001B28D9" w:rsidRPr="001B28D9" w:rsidTr="001B28D9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межведомственных комплексных операциях: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«Подросток»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«Соберем детей в школу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ОУ</w:t>
            </w:r>
          </w:p>
        </w:tc>
      </w:tr>
    </w:tbl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Профилактическая работа с учащимися</w:t>
      </w:r>
    </w:p>
    <w:tbl>
      <w:tblPr>
        <w:tblW w:w="0" w:type="auto"/>
        <w:tblInd w:w="-972" w:type="dxa"/>
        <w:tblCellMar>
          <w:left w:w="0" w:type="dxa"/>
          <w:right w:w="0" w:type="dxa"/>
        </w:tblCellMar>
        <w:tblLook w:val="04A0"/>
      </w:tblPr>
      <w:tblGrid>
        <w:gridCol w:w="570"/>
        <w:gridCol w:w="4802"/>
        <w:gridCol w:w="1804"/>
        <w:gridCol w:w="1455"/>
        <w:gridCol w:w="1912"/>
      </w:tblGrid>
      <w:tr w:rsidR="001B28D9" w:rsidRPr="001B28D9" w:rsidTr="001B28D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профилактических </w:t>
            </w:r>
            <w:hyperlink r:id="rId9" w:tooltip="Классный час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классных часов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проведения месячников профилактики,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профилактики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проведения месячников профилактики,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профилактики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проведения месячников профилактики,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профилактики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 </w:t>
            </w:r>
            <w:hyperlink r:id="rId10" w:tooltip="Колл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коллективные</w:t>
              </w:r>
            </w:hyperlink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встречи с учащимися специалистов служб и </w:t>
            </w:r>
            <w:hyperlink r:id="rId11" w:tooltip="Ведомство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ведомств</w:t>
              </w:r>
            </w:hyperlink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системы профилактики,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медицинских работников ЦРБ, ФАП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месячников по профилактике, дней профилактики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профориентации со старшеклассниками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Международному дню отказа от курения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 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Всероссийской акции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 выбираю спорт как альтернативу пагубным привычкам»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акции в рамках Всемирного дня борьбы со СПИДОМ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1 декада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объединения дополнительного образования: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днях открытых дверей;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</w:tbl>
    <w:p w:rsidR="001B28D9" w:rsidRPr="001B28D9" w:rsidRDefault="001B28D9" w:rsidP="001B28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28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3. </w:t>
      </w:r>
      <w:r w:rsidRPr="001B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Профилактическая работа с родителями</w:t>
      </w:r>
    </w:p>
    <w:tbl>
      <w:tblPr>
        <w:tblW w:w="0" w:type="auto"/>
        <w:tblInd w:w="-972" w:type="dxa"/>
        <w:tblCellMar>
          <w:left w:w="0" w:type="dxa"/>
          <w:right w:w="0" w:type="dxa"/>
        </w:tblCellMar>
        <w:tblLook w:val="04A0"/>
      </w:tblPr>
      <w:tblGrid>
        <w:gridCol w:w="570"/>
        <w:gridCol w:w="4814"/>
        <w:gridCol w:w="1795"/>
        <w:gridCol w:w="1455"/>
        <w:gridCol w:w="1909"/>
      </w:tblGrid>
      <w:tr w:rsidR="001B28D9" w:rsidRPr="001B28D9" w:rsidTr="001B28D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Выявление, учет и посещение неблагополучных семей корректировка банка данных по семьям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родительского комитета, Совета школы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совместно с родительской общественностью рейдов «всеобуча», обследование условий жизни детей, находящихся в социально опасном положении, обследование материальных условий жизни детей малообеспеченных семей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всеобуча по вопросам: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правонарушений;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-профилактика вредных привычек;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-пропаганда ЗОЖ, личной гигиены, личной безопасности;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-профилактика дорожного детского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травматизма, пропаганда правовых знаний.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родительской общественности к участию в общественной жизни школы с целью положительного влияния на подростков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родительских формирований с представителями районной администрации, РОВД, ЦРБ, отдела образования, представителями суда и прокуратуры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ведомств в соответствии с графиком. Руководители ОУ, </w:t>
            </w:r>
            <w:hyperlink r:id="rId12" w:tooltip="Классные руководители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классные руководители</w:t>
              </w:r>
            </w:hyperlink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родительские формирования при ОУ.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Общешкольные родительские собрания с представителями районной </w:t>
            </w:r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администрации, РОВД, ЦРБ, комитета по  образованию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представителями суда и прокуратуры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 (в соответствии с графиком)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Работники ведомств в соответствии с графиком, руководители ОУ, классные руководители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родительской общественности к 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работе родительских формирований (Совет профилактики, Совет отцов,</w:t>
            </w:r>
            <w:proofErr w:type="gramEnd"/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Регулярно в течение учебного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для участия в проведении месячников по профилактике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Октябрь. Ноябрь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встреч родителей </w:t>
            </w:r>
            <w:r w:rsidRPr="001B2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 учащихся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 прокурором района, работниками отдела образования, ОВД, </w:t>
            </w:r>
            <w:hyperlink r:id="rId13" w:tooltip="ГИБДД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ГИБДД</w:t>
              </w:r>
            </w:hyperlink>
            <w:r w:rsidRPr="00D8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представителями администрации по вопросам профилактики правонарушений и преступлений среди несовершеннолетних,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дорожно-транспортного травматизма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Май (в соответствии с графиком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проведения)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ОУ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Работники ведомств в соответствии с графиком, 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руководители ОУ, классные руководители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педагогическое</w:t>
            </w:r>
            <w:proofErr w:type="gramEnd"/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консультирование для родителей по темам: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Проблемы детей и родителей</w:t>
            </w:r>
          </w:p>
          <w:p w:rsidR="001B28D9" w:rsidRPr="001B28D9" w:rsidRDefault="001B28D9" w:rsidP="001B28D9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достичь </w:t>
            </w:r>
            <w:hyperlink r:id="rId14" w:tooltip="Взаимопонимание" w:history="1">
              <w:r w:rsidRPr="00D84843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взаимопонимания</w:t>
              </w:r>
            </w:hyperlink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ребёнком.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 трудному подростку.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ОУ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семейного воспитания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«Толерантность в семье»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ОУ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«ЦПО»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психо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лого-педагогического просвещения родите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через родитель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всеобуч (соглас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плану работы)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</w:p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B28D9" w:rsidRPr="001B28D9" w:rsidTr="001B28D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к проведению общественно-значимых мероприя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тий, экскурсий, похо</w:t>
            </w: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 и поездок детей.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D9" w:rsidRPr="001B28D9" w:rsidRDefault="001B28D9" w:rsidP="001B28D9">
            <w:pPr>
              <w:spacing w:before="340" w:after="408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</w:tbl>
    <w:p w:rsidR="00EE64FE" w:rsidRPr="00D84843" w:rsidRDefault="00EE64FE">
      <w:pPr>
        <w:rPr>
          <w:rFonts w:ascii="Times New Roman" w:hAnsi="Times New Roman" w:cs="Times New Roman"/>
        </w:rPr>
      </w:pPr>
    </w:p>
    <w:sectPr w:rsidR="00EE64FE" w:rsidRPr="00D84843" w:rsidSect="000F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28D9"/>
    <w:rsid w:val="000D6AEC"/>
    <w:rsid w:val="000F6336"/>
    <w:rsid w:val="001B28D9"/>
    <w:rsid w:val="002E7843"/>
    <w:rsid w:val="00414AC7"/>
    <w:rsid w:val="00B725A8"/>
    <w:rsid w:val="00D84843"/>
    <w:rsid w:val="00ED4B22"/>
    <w:rsid w:val="00E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2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polnitelmznoe_obrazovanie/" TargetMode="External"/><Relationship Id="rId13" Type="http://schemas.openxmlformats.org/officeDocument/2006/relationships/hyperlink" Target="https://pandia.ru/text/category/gibd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ank_dannih/" TargetMode="External"/><Relationship Id="rId12" Type="http://schemas.openxmlformats.org/officeDocument/2006/relationships/hyperlink" Target="https://pandia.ru/text/category/klassnie_rukovoditel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zashita_sotcialmznaya/" TargetMode="External"/><Relationship Id="rId11" Type="http://schemas.openxmlformats.org/officeDocument/2006/relationships/hyperlink" Target="https://pandia.ru/text/category/vedomstvo/" TargetMode="External"/><Relationship Id="rId5" Type="http://schemas.openxmlformats.org/officeDocument/2006/relationships/hyperlink" Target="https://pandia.ru/text/category/vovlecheni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hyperlink" Target="https://pandia.ru/text/category/psihologicheskaya_pomoshmz/" TargetMode="External"/><Relationship Id="rId9" Type="http://schemas.openxmlformats.org/officeDocument/2006/relationships/hyperlink" Target="https://pandia.ru/text/category/klassnij_chas/" TargetMode="External"/><Relationship Id="rId14" Type="http://schemas.openxmlformats.org/officeDocument/2006/relationships/hyperlink" Target="https://pandia.ru/text/category/vzaimoponim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9</cp:revision>
  <dcterms:created xsi:type="dcterms:W3CDTF">2021-03-30T08:47:00Z</dcterms:created>
  <dcterms:modified xsi:type="dcterms:W3CDTF">2021-05-17T02:28:00Z</dcterms:modified>
</cp:coreProperties>
</file>